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11E9E" w:rsidRPr="00843FF8" w:rsidRDefault="00911E9E" w:rsidP="00911E9E">
            <w:pPr>
              <w:pStyle w:val="TableParagraph"/>
              <w:kinsoku w:val="0"/>
              <w:overflowPunct w:val="0"/>
              <w:spacing w:before="1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K</w:t>
            </w:r>
            <w:r>
              <w:rPr>
                <w:rFonts w:hint="eastAsia"/>
                <w:sz w:val="22"/>
                <w:szCs w:val="22"/>
              </w:rPr>
              <w:t>텔레콤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843FF8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843FF8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A56EC0" w:rsidP="00A56EC0">
            <w:pPr>
              <w:pStyle w:val="TableParagraph"/>
              <w:kinsoku w:val="0"/>
              <w:overflowPunct w:val="0"/>
              <w:spacing w:befor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1E9E">
              <w:rPr>
                <w:sz w:val="22"/>
                <w:szCs w:val="22"/>
              </w:rPr>
              <w:t>10</w:t>
            </w:r>
            <w:r w:rsidR="00911E9E">
              <w:rPr>
                <w:rFonts w:hint="eastAsia"/>
                <w:sz w:val="22"/>
                <w:szCs w:val="22"/>
              </w:rPr>
              <w:t>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11E9E" w:rsidRPr="00843FF8" w:rsidRDefault="00911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이상도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괜찮음</w:t>
            </w: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19248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</w:t>
            </w:r>
            <w:r w:rsidR="00B33ADE" w:rsidRPr="00843FF8">
              <w:rPr>
                <w:rFonts w:ascii="맑은 고딕" w:eastAsia="맑은 고딕" w:cs="맑은 고딕" w:hint="eastAsia"/>
                <w:b/>
                <w:bCs/>
              </w:rPr>
              <w:t>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A56EC0" w:rsidRPr="00911E9E" w:rsidRDefault="00A56EC0" w:rsidP="00911E9E">
            <w:pPr>
              <w:pStyle w:val="TableParagraph"/>
              <w:kinsoku w:val="0"/>
              <w:overflowPunct w:val="0"/>
              <w:spacing w:before="141"/>
              <w:ind w:left="129"/>
              <w:rPr>
                <w:color w:val="0000FF"/>
                <w:sz w:val="22"/>
                <w:szCs w:val="22"/>
              </w:rPr>
            </w:pPr>
            <w:r w:rsidRPr="00750265">
              <w:rPr>
                <w:rFonts w:hint="eastAsia"/>
                <w:color w:val="0000FF"/>
                <w:sz w:val="22"/>
                <w:szCs w:val="22"/>
              </w:rPr>
              <w:t>컴퓨터공학부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>주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Pr="00750265">
              <w:rPr>
                <w:rFonts w:hint="eastAsia"/>
                <w:color w:val="0000FF"/>
                <w:sz w:val="22"/>
                <w:szCs w:val="22"/>
              </w:rPr>
              <w:t>전공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 xml:space="preserve"> </w:t>
            </w:r>
            <w:r w:rsidR="00752D87" w:rsidRPr="00750265">
              <w:rPr>
                <w:rFonts w:hint="eastAsia"/>
                <w:color w:val="0000FF"/>
                <w:sz w:val="22"/>
                <w:szCs w:val="22"/>
              </w:rPr>
              <w:t>학생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2764F" w:rsidRDefault="0052764F" w:rsidP="005276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학점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커트라인</w:t>
            </w:r>
          </w:p>
          <w:p w:rsidR="00571B98" w:rsidRPr="00752D87" w:rsidRDefault="0052764F" w:rsidP="005276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911E9E">
              <w:rPr>
                <w:sz w:val="22"/>
                <w:szCs w:val="22"/>
              </w:rPr>
              <w:t xml:space="preserve">2.5 </w:t>
            </w:r>
            <w:r>
              <w:rPr>
                <w:sz w:val="22"/>
                <w:szCs w:val="22"/>
              </w:rPr>
              <w:t>/</w:t>
            </w:r>
            <w:r w:rsidR="00911E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4.3 </w:t>
            </w:r>
            <w:r>
              <w:rPr>
                <w:rFonts w:hint="eastAsia"/>
                <w:sz w:val="22"/>
                <w:szCs w:val="22"/>
              </w:rPr>
              <w:t>만점</w:t>
            </w:r>
            <w:r w:rsidR="00911E9E">
              <w:rPr>
                <w:rFonts w:hint="eastAsia"/>
                <w:sz w:val="22"/>
                <w:szCs w:val="22"/>
              </w:rPr>
              <w:t xml:space="preserve"> </w:t>
            </w:r>
            <w:r w:rsidR="00911E9E">
              <w:rPr>
                <w:rFonts w:hint="eastAsia"/>
                <w:sz w:val="22"/>
                <w:szCs w:val="22"/>
              </w:rPr>
              <w:t>이상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33ADE" w:rsidRPr="00843FF8" w:rsidTr="00911E9E">
        <w:trPr>
          <w:trHeight w:hRule="exact" w:val="95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B33ADE" w:rsidRPr="00843FF8" w:rsidRDefault="00B33ADE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11E9E" w:rsidRDefault="00911E9E" w:rsidP="00911E9E">
            <w:pPr>
              <w:pStyle w:val="TableParagraph"/>
              <w:kinsoku w:val="0"/>
              <w:overflowPunct w:val="0"/>
              <w:spacing w:before="141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SK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텔레콤 종합기술원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정식명칭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: ICT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기술원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)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또는</w:t>
            </w:r>
            <w:r>
              <w:rPr>
                <w:rFonts w:ascii="맑은 고딕" w:eastAsia="맑은 고딕" w:cs="맑은 고딕"/>
                <w:sz w:val="22"/>
                <w:szCs w:val="22"/>
              </w:rPr>
              <w:br/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 xml:space="preserve">타사업부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R&amp;D </w:t>
            </w:r>
            <w:r>
              <w:rPr>
                <w:rFonts w:ascii="맑은 고딕" w:eastAsia="맑은 고딕" w:cs="맑은 고딕" w:hint="eastAsia"/>
                <w:sz w:val="22"/>
                <w:szCs w:val="22"/>
              </w:rPr>
              <w:t>유관 부서</w:t>
            </w:r>
          </w:p>
          <w:p w:rsidR="00911E9E" w:rsidRPr="00843FF8" w:rsidRDefault="00911E9E" w:rsidP="00911E9E">
            <w:pPr>
              <w:pStyle w:val="TableParagraph"/>
              <w:kinsoku w:val="0"/>
              <w:overflowPunct w:val="0"/>
              <w:spacing w:before="141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B33ADE" w:rsidRPr="00843FF8" w:rsidRDefault="00B33ADE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5E140B" w:rsidP="005E140B">
            <w:pPr>
              <w:pStyle w:val="TableParagraph"/>
              <w:kinsoku w:val="0"/>
              <w:overflowPunct w:val="0"/>
              <w:spacing w:before="143"/>
              <w:rPr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018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="00F03973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>6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>말</w:t>
            </w:r>
            <w:r w:rsidR="00A60923"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 xml:space="preserve"> 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~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2018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8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말</w:t>
            </w:r>
            <w:r w:rsidR="00571B98"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(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방학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 w:rsidR="00571B98" w:rsidRPr="00843FF8">
              <w:rPr>
                <w:rFonts w:ascii="바탕" w:eastAsia="바탕" w:cs="바탕" w:hint="eastAsia"/>
                <w:bCs/>
                <w:sz w:val="22"/>
                <w:szCs w:val="22"/>
              </w:rPr>
              <w:t>中</w:t>
            </w:r>
            <w:r w:rsidR="00571B98" w:rsidRPr="00843FF8">
              <w:rPr>
                <w:rFonts w:ascii="바탕" w:eastAsia="바탕" w:cs="바탕"/>
                <w:bCs/>
                <w:sz w:val="22"/>
                <w:szCs w:val="22"/>
              </w:rPr>
              <w:t xml:space="preserve"> </w:t>
            </w:r>
            <w:r w:rsidR="00911E9E">
              <w:rPr>
                <w:rFonts w:ascii="맑은 고딕" w:eastAsia="맑은 고딕" w:cs="맑은 고딕"/>
                <w:bCs/>
                <w:sz w:val="22"/>
                <w:szCs w:val="22"/>
              </w:rPr>
              <w:t>8</w:t>
            </w:r>
            <w:r w:rsidR="00571B98"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주간</w:t>
            </w:r>
            <w:r w:rsidR="00571B98"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5E140B">
        <w:trPr>
          <w:trHeight w:hRule="exact" w:val="1150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E140B" w:rsidRPr="00843FF8" w:rsidRDefault="005E140B" w:rsidP="005E140B">
            <w:pPr>
              <w:pStyle w:val="TableParagraph"/>
              <w:kinsoku w:val="0"/>
              <w:overflowPunct w:val="0"/>
              <w:spacing w:before="157"/>
              <w:rPr>
                <w:rFonts w:ascii="맑은 고딕" w:eastAsia="맑은 고딕" w:cs="맑은 고딕"/>
                <w:spacing w:val="-1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서울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중구 을지로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65 SK-T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타워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 xml:space="preserve">) 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또는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br/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분당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분당구 황새울로2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58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 xml:space="preserve">번길 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6 SK</w:t>
            </w: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텔레콤 분당사옥</w:t>
            </w:r>
            <w:r>
              <w:rPr>
                <w:rFonts w:ascii="맑은 고딕" w:eastAsia="맑은 고딕" w:cs="맑은 고딕"/>
                <w:spacing w:val="-1"/>
                <w:sz w:val="22"/>
                <w:szCs w:val="22"/>
              </w:rPr>
              <w:t>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6B7950">
        <w:trPr>
          <w:trHeight w:hRule="exact" w:val="197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19248D" w:rsidRPr="00843FF8" w:rsidRDefault="0019248D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571B98" w:rsidRDefault="00571B98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C3623E" w:rsidRPr="00843FF8" w:rsidRDefault="00C3623E" w:rsidP="00C3623E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5E140B" w:rsidP="009650CA">
            <w:pPr>
              <w:pStyle w:val="TableParagraph"/>
              <w:kinsoku w:val="0"/>
              <w:overflowPunct w:val="0"/>
              <w:spacing w:before="10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통신네트워크/인프라,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미디어 및 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New-ICT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분야(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>AI/Big-Data/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I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oT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등</w:t>
            </w:r>
            <w:r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) R&amp;D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과제 지원 업무 수행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6B7950">
        <w:trPr>
          <w:trHeight w:hRule="exact" w:val="179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6B7950" w:rsidRDefault="005E140B" w:rsidP="006B7950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  <w:r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  - </w:t>
            </w:r>
            <w:r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 xml:space="preserve">중식지원비는 실습비에 </w:t>
            </w:r>
            <w:r w:rsidR="0001704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포함 지급</w:t>
            </w:r>
            <w:r w:rsidR="006B7950">
              <w:rPr>
                <w:rFonts w:ascii="맑은 고딕" w:eastAsia="맑은 고딕" w:hAnsi="Arial" w:cs="맑은 고딕"/>
                <w:sz w:val="22"/>
                <w:szCs w:val="22"/>
              </w:rPr>
              <w:br/>
              <w:t xml:space="preserve">   - </w:t>
            </w:r>
            <w:r w:rsidR="006B7950">
              <w:rPr>
                <w:rFonts w:ascii="맑은 고딕" w:eastAsia="맑은 고딕" w:hAnsi="Arial" w:cs="맑은 고딕" w:hint="eastAsia"/>
                <w:sz w:val="22"/>
                <w:szCs w:val="22"/>
              </w:rPr>
              <w:t>서울 소재권 대학 재학생은 숙박 미지원</w:t>
            </w:r>
          </w:p>
          <w:p w:rsidR="00F03973" w:rsidRPr="00843FF8" w:rsidRDefault="00F03973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9650CA" w:rsidRPr="00843FF8">
              <w:rPr>
                <w:rFonts w:ascii="Arial" w:hAnsi="Arial" w:cs="Arial" w:hint="eastAsia"/>
                <w:sz w:val="22"/>
                <w:szCs w:val="22"/>
              </w:rPr>
              <w:t>개인</w:t>
            </w:r>
            <w:r w:rsidR="009650CA" w:rsidRPr="00843F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0CA" w:rsidRPr="00843FF8">
              <w:rPr>
                <w:rFonts w:ascii="Arial" w:hAnsi="Arial" w:cs="Arial" w:hint="eastAsia"/>
                <w:sz w:val="22"/>
                <w:szCs w:val="22"/>
              </w:rPr>
              <w:t>멘토</w:t>
            </w:r>
            <w:r w:rsidR="009650CA" w:rsidRPr="00843F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40B">
              <w:rPr>
                <w:rFonts w:ascii="바탕" w:eastAsia="바탕" w:hAnsi="바탕" w:cs="바탕" w:hint="eastAsia"/>
                <w:sz w:val="22"/>
                <w:szCs w:val="22"/>
              </w:rPr>
              <w:t>有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Default="00571B9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  <w:r w:rsidR="00F03973" w:rsidRPr="00843F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공채</w:t>
            </w:r>
            <w:r w:rsidRPr="007339DF">
              <w:rPr>
                <w:rFonts w:ascii="맑은 고딕" w:eastAsia="맑은 고딕" w:hAnsi="Arial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지원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시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가산점</w:t>
            </w:r>
            <w:r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F03973" w:rsidRPr="007339DF"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여부</w:t>
            </w:r>
            <w:r w:rsidR="00F03973" w:rsidRPr="007339DF">
              <w:rPr>
                <w:rFonts w:ascii="맑은 고딕" w:eastAsia="맑은 고딕" w:hAnsi="Arial" w:cs="맑은 고딕"/>
                <w:bCs/>
                <w:sz w:val="22"/>
                <w:szCs w:val="22"/>
              </w:rPr>
              <w:t xml:space="preserve"> 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7339DF" w:rsidRPr="006B7950">
              <w:rPr>
                <w:rFonts w:ascii="Arial" w:hAnsi="Arial" w:cs="Arial" w:hint="eastAsia"/>
                <w:b/>
                <w:sz w:val="22"/>
                <w:szCs w:val="22"/>
                <w:u w:val="single"/>
              </w:rPr>
              <w:t>예</w:t>
            </w:r>
            <w:r w:rsidR="007339DF" w:rsidRPr="007339DF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="007339DF" w:rsidRPr="007339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9DF" w:rsidRPr="007339DF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EB1E5C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EB1E5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채용전제형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(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예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6B7950">
              <w:rPr>
                <w:rFonts w:ascii="Arial" w:hAnsi="Arial" w:cs="Arial" w:hint="eastAsia"/>
                <w:b/>
                <w:sz w:val="22"/>
                <w:szCs w:val="22"/>
                <w:u w:val="single"/>
              </w:rPr>
              <w:t>아니오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EB1E5C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EB1E5C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외국인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학생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FC475C" w:rsidRPr="00EB1E5C">
              <w:rPr>
                <w:rFonts w:ascii="Arial" w:hAnsi="Arial" w:cs="Arial" w:hint="eastAsia"/>
                <w:sz w:val="22"/>
                <w:szCs w:val="22"/>
              </w:rPr>
              <w:t>선발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여부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7950">
              <w:rPr>
                <w:rFonts w:ascii="Arial" w:hAnsi="Arial" w:cs="Arial" w:hint="eastAsia"/>
                <w:b/>
                <w:sz w:val="22"/>
                <w:szCs w:val="22"/>
                <w:u w:val="single"/>
              </w:rPr>
              <w:t>예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아니오</w:t>
            </w:r>
            <w:r w:rsidRPr="00EB1E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1E5C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930237" w:rsidRPr="00930237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843FF8" w:rsidRDefault="0093023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맑은 고딕" w:eastAsia="맑은 고딕" w:hAnsi="Arial" w:cs="맑은 고딕"/>
                <w:sz w:val="22"/>
                <w:szCs w:val="22"/>
              </w:rPr>
            </w:pPr>
          </w:p>
          <w:p w:rsidR="00571B98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  <w:p w:rsidR="00930237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</w:p>
          <w:p w:rsidR="00930237" w:rsidRPr="00843FF8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</w:p>
          <w:p w:rsidR="00F03973" w:rsidRPr="00843FF8" w:rsidRDefault="009650CA" w:rsidP="009650CA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Default="009650CA">
            <w:pPr>
              <w:rPr>
                <w:sz w:val="22"/>
                <w:szCs w:val="22"/>
              </w:rPr>
            </w:pPr>
          </w:p>
          <w:p w:rsidR="00930237" w:rsidRPr="00843FF8" w:rsidRDefault="006B795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외국인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우대</w:t>
            </w:r>
          </w:p>
        </w:tc>
      </w:tr>
      <w:tr w:rsidR="009650CA" w:rsidRPr="00843FF8" w:rsidTr="005E140B">
        <w:trPr>
          <w:trHeight w:hRule="exact" w:val="9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A34B4" w:rsidRPr="00843FF8" w:rsidRDefault="005A34B4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A34B4" w:rsidRPr="00843FF8" w:rsidRDefault="005A34B4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6B7950">
              <w:rPr>
                <w:rFonts w:ascii="Arial" w:hAnsi="Arial" w:cs="Arial" w:hint="eastAsia"/>
                <w:sz w:val="22"/>
                <w:szCs w:val="22"/>
              </w:rPr>
              <w:t>장지훈</w:t>
            </w:r>
            <w:r w:rsidRPr="00843FF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B7950">
              <w:rPr>
                <w:rFonts w:ascii="Arial" w:hAnsi="Arial" w:cs="Arial" w:hint="eastAsia"/>
                <w:sz w:val="22"/>
                <w:szCs w:val="22"/>
              </w:rPr>
              <w:t>매니저</w:t>
            </w:r>
            <w:r w:rsidR="006B795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B7950">
              <w:rPr>
                <w:rFonts w:ascii="Arial" w:hAnsi="Arial" w:cs="Arial"/>
                <w:sz w:val="22"/>
                <w:szCs w:val="22"/>
              </w:rPr>
              <w:t>(</w:t>
            </w:r>
            <w:r w:rsidR="006B7950">
              <w:rPr>
                <w:rFonts w:ascii="Arial" w:hAnsi="Arial" w:cs="Arial" w:hint="eastAsia"/>
                <w:sz w:val="22"/>
                <w:szCs w:val="22"/>
              </w:rPr>
              <w:t>H</w:t>
            </w:r>
            <w:r w:rsidR="006B7950">
              <w:rPr>
                <w:rFonts w:ascii="Arial" w:hAnsi="Arial" w:cs="Arial"/>
                <w:sz w:val="22"/>
                <w:szCs w:val="22"/>
              </w:rPr>
              <w:t>R</w:t>
            </w:r>
            <w:r w:rsidR="006B7950">
              <w:rPr>
                <w:rFonts w:ascii="Arial" w:hAnsi="Arial" w:cs="Arial" w:hint="eastAsia"/>
                <w:sz w:val="22"/>
                <w:szCs w:val="22"/>
              </w:rPr>
              <w:t>그룹</w:t>
            </w:r>
            <w:r w:rsidR="006B7950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6B7950">
              <w:rPr>
                <w:rFonts w:ascii="Arial" w:hAnsi="Arial" w:cs="Arial" w:hint="eastAsia"/>
                <w:sz w:val="22"/>
                <w:szCs w:val="22"/>
              </w:rPr>
              <w:t>채용담당</w:t>
            </w:r>
            <w:r w:rsidR="006B795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30237" w:rsidRPr="005E140B" w:rsidRDefault="005A34B4" w:rsidP="00821596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bookmarkStart w:id="0" w:name="_GoBack"/>
            <w:bookmarkEnd w:id="0"/>
            <w:r w:rsidR="006B7950">
              <w:rPr>
                <w:rFonts w:ascii="Arial" w:hAnsi="Arial" w:cs="Arial"/>
                <w:sz w:val="22"/>
                <w:szCs w:val="22"/>
              </w:rPr>
              <w:t>jh82.jang@sk.com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843FF8" w:rsidRDefault="009650CA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2D" w:rsidRDefault="00F2332D" w:rsidP="00256E48">
      <w:r>
        <w:separator/>
      </w:r>
    </w:p>
  </w:endnote>
  <w:endnote w:type="continuationSeparator" w:id="0">
    <w:p w:rsidR="00F2332D" w:rsidRDefault="00F2332D" w:rsidP="0025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2D" w:rsidRDefault="00F2332D" w:rsidP="00256E48">
      <w:r>
        <w:separator/>
      </w:r>
    </w:p>
  </w:footnote>
  <w:footnote w:type="continuationSeparator" w:id="0">
    <w:p w:rsidR="00F2332D" w:rsidRDefault="00F2332D" w:rsidP="0025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1704F"/>
    <w:rsid w:val="00086268"/>
    <w:rsid w:val="00117661"/>
    <w:rsid w:val="001719F1"/>
    <w:rsid w:val="001900B4"/>
    <w:rsid w:val="0019248D"/>
    <w:rsid w:val="00203400"/>
    <w:rsid w:val="00256E48"/>
    <w:rsid w:val="002623EA"/>
    <w:rsid w:val="0032346F"/>
    <w:rsid w:val="004D079B"/>
    <w:rsid w:val="004D3804"/>
    <w:rsid w:val="0052764F"/>
    <w:rsid w:val="00560F28"/>
    <w:rsid w:val="00571B98"/>
    <w:rsid w:val="005A34B4"/>
    <w:rsid w:val="005E140B"/>
    <w:rsid w:val="006B7950"/>
    <w:rsid w:val="007339DF"/>
    <w:rsid w:val="00750265"/>
    <w:rsid w:val="00752D87"/>
    <w:rsid w:val="00764C23"/>
    <w:rsid w:val="00773621"/>
    <w:rsid w:val="0078641C"/>
    <w:rsid w:val="00804CB0"/>
    <w:rsid w:val="00821596"/>
    <w:rsid w:val="00843FF8"/>
    <w:rsid w:val="00846B74"/>
    <w:rsid w:val="00911E9E"/>
    <w:rsid w:val="00930237"/>
    <w:rsid w:val="009650CA"/>
    <w:rsid w:val="009B633B"/>
    <w:rsid w:val="00A34225"/>
    <w:rsid w:val="00A56EC0"/>
    <w:rsid w:val="00A60923"/>
    <w:rsid w:val="00B33ADE"/>
    <w:rsid w:val="00B81592"/>
    <w:rsid w:val="00C35F03"/>
    <w:rsid w:val="00C3623E"/>
    <w:rsid w:val="00C86DC8"/>
    <w:rsid w:val="00D601E7"/>
    <w:rsid w:val="00DA3BF7"/>
    <w:rsid w:val="00E52ED3"/>
    <w:rsid w:val="00E66AE3"/>
    <w:rsid w:val="00E87212"/>
    <w:rsid w:val="00EB1E5C"/>
    <w:rsid w:val="00F03973"/>
    <w:rsid w:val="00F2332D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56E4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256E48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256E4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256E48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22</cp:revision>
  <cp:lastPrinted>2014-11-10T07:48:00Z</cp:lastPrinted>
  <dcterms:created xsi:type="dcterms:W3CDTF">2014-11-10T08:37:00Z</dcterms:created>
  <dcterms:modified xsi:type="dcterms:W3CDTF">2018-05-11T08:29:00Z</dcterms:modified>
</cp:coreProperties>
</file>